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B61" w:rsidRDefault="00307B61" w:rsidP="00307B61">
      <w:r>
        <w:t>Discussion 7</w:t>
      </w:r>
      <w:bookmarkStart w:id="0" w:name="_GoBack"/>
      <w:bookmarkEnd w:id="0"/>
    </w:p>
    <w:p w:rsidR="00307B61" w:rsidRPr="00307B61" w:rsidRDefault="00307B61" w:rsidP="00307B61">
      <w:pPr>
        <w:numPr>
          <w:ilvl w:val="0"/>
          <w:numId w:val="1"/>
        </w:numPr>
      </w:pPr>
      <w:r w:rsidRPr="00307B61">
        <w:t>Assata Shakur’s letter is addressed to the state and the custodians of Justice. She claims that her people have been treated unjustly and the racism is in extreme and unbearable. According to Assata, the revolutionaries, the so-called criminals, murderers, and thieves are just fighting for their own survival and against the oppression they face. This letter describes the life struggles of the Assata.</w:t>
      </w:r>
    </w:p>
    <w:p w:rsidR="00307B61" w:rsidRPr="00307B61" w:rsidRDefault="00307B61" w:rsidP="00307B61">
      <w:pPr>
        <w:pStyle w:val="ListParagraph"/>
        <w:numPr>
          <w:ilvl w:val="1"/>
          <w:numId w:val="1"/>
        </w:numPr>
      </w:pPr>
      <w:r w:rsidRPr="00307B61">
        <w:t>Assata is pained by the way they are treated as the villains and yet they are just a victim of circumstances. They are humans and they are bound to retaliate if they are oppressed. They are people who were just descendants of the slaves brought from Africa, and they did not choose that life. They are pushed to become revolutionaries not because they are rebellious but of the injustice and unfairness of the same people calling the criminals.</w:t>
      </w:r>
    </w:p>
    <w:p w:rsidR="00307B61" w:rsidRPr="00307B61" w:rsidRDefault="00307B61" w:rsidP="00307B61">
      <w:pPr>
        <w:pStyle w:val="ListParagraph"/>
        <w:numPr>
          <w:ilvl w:val="1"/>
          <w:numId w:val="1"/>
        </w:numPr>
      </w:pPr>
      <w:r w:rsidRPr="00307B61">
        <w:t>The Rapper felt the need to write the song to because of the oppression they endured, for those enduring it, to keep a memory of the heroes that fought for freedom, and to ensure that the generations understand what some people went through to get to where they are. Assata is nostalgic about freedom as she says she only has a vision of it and really doesn’t understand what freedom for she has never been free. She feels that freedom is the right to grow, blossom and to be oneself.</w:t>
      </w:r>
    </w:p>
    <w:p w:rsidR="00307B61" w:rsidRPr="00307B61" w:rsidRDefault="00307B61" w:rsidP="00307B61">
      <w:pPr>
        <w:numPr>
          <w:ilvl w:val="0"/>
          <w:numId w:val="1"/>
        </w:numPr>
      </w:pPr>
      <w:r w:rsidRPr="00307B61">
        <w:t xml:space="preserve">The black women created and facilitated bringing up schools such as the Oakland and black women listed their children for the enrolment even to the unborn. The school was used as a revolutionary practice to bring the people together. Oakland Community </w:t>
      </w:r>
      <w:proofErr w:type="gramStart"/>
      <w:r w:rsidRPr="00307B61">
        <w:t>school</w:t>
      </w:r>
      <w:proofErr w:type="gramEnd"/>
      <w:r w:rsidRPr="00307B61">
        <w:t xml:space="preserve"> flowed with many Black American Citizens such that it was easy to pass information and radicalize people. The women enrolled their children even before they were even born. The women faced revolutionary struggles. An example of one enduring black woman leader who underwent persecution and oppression is the Assata Shakur.</w:t>
      </w:r>
    </w:p>
    <w:p w:rsidR="00307B61" w:rsidRPr="00307B61" w:rsidRDefault="00307B61" w:rsidP="00307B61">
      <w:pPr>
        <w:pStyle w:val="ListParagraph"/>
        <w:numPr>
          <w:ilvl w:val="1"/>
          <w:numId w:val="1"/>
        </w:numPr>
      </w:pPr>
      <w:r w:rsidRPr="00307B61">
        <w:t xml:space="preserve">The information about women revolutionaries </w:t>
      </w:r>
      <w:proofErr w:type="gramStart"/>
      <w:r w:rsidRPr="00307B61">
        <w:t>are</w:t>
      </w:r>
      <w:proofErr w:type="gramEnd"/>
      <w:r w:rsidRPr="00307B61">
        <w:t xml:space="preserve"> vague and not so clear. Studying about women’s contribution to the revolutionary struggles help understand the power that women have, and what they can do even today when faced with a challenge. It also celebrates under-celebrated heroes in the chauvinistic society.</w:t>
      </w:r>
    </w:p>
    <w:p w:rsidR="00307B61" w:rsidRPr="00307B61" w:rsidRDefault="00307B61" w:rsidP="00307B61">
      <w:pPr>
        <w:numPr>
          <w:ilvl w:val="0"/>
          <w:numId w:val="1"/>
        </w:numPr>
      </w:pPr>
      <w:r w:rsidRPr="00307B61">
        <w:t>Florynce Kennedy is a black feminist lawyer and activist mainly known as Flo who was so very active in the late 1960s and 1970s. She was a member of the National Organization of Women (NOW). She championed women's rights using her aggressive guerrilla protests and worked as a lawyer to review abortion laws that were so restrictive. She facilitated education for young women about feminism and radical politics. The erasure of her involvement in the feminism awakening has been so under-celebrated and marginalized such that it shows how black women roles are seen like they could not possibly propagate contemporary feminism. During the black power movement, she faced struggles trying to build alliances with white feminism because it was during a “masculine decade”. Flo asserted that she could understand feminism and sexism better because of the discrimination against black people. This happens because the masculinity kept feminism and black power divided.</w:t>
      </w:r>
    </w:p>
    <w:p w:rsidR="00307B61" w:rsidRPr="00307B61" w:rsidRDefault="00307B61" w:rsidP="00307B61">
      <w:pPr>
        <w:pStyle w:val="ListParagraph"/>
        <w:numPr>
          <w:ilvl w:val="1"/>
          <w:numId w:val="1"/>
        </w:numPr>
      </w:pPr>
      <w:r w:rsidRPr="00307B61">
        <w:lastRenderedPageBreak/>
        <w:t>Finally, Flo working in the predominantly white feministic organization asked that they should drop the feminism and support black power where they could achieve more. She understood what power would mean; they could get attention.</w:t>
      </w:r>
    </w:p>
    <w:p w:rsidR="00307B61" w:rsidRPr="00307B61" w:rsidRDefault="00307B61" w:rsidP="00307B61">
      <w:pPr>
        <w:numPr>
          <w:ilvl w:val="0"/>
          <w:numId w:val="1"/>
        </w:numPr>
      </w:pPr>
      <w:r w:rsidRPr="00307B61">
        <w:t xml:space="preserve">She argues that the role of prisons should be a correction facility for the wrongs against society but that is not what the prisons are used for. Prisons are used for frame-ups and instruments to curb and unexplainable murders whether you are innocent or guilty. She mentions Martin Luther King, </w:t>
      </w:r>
      <w:proofErr w:type="spellStart"/>
      <w:r w:rsidRPr="00307B61">
        <w:t>Jr</w:t>
      </w:r>
      <w:proofErr w:type="spellEnd"/>
      <w:r w:rsidRPr="00307B61">
        <w:t xml:space="preserve">, Nat Turner, John Brown, Robert Williams as examples of political prisoners to explain her point of how in just the system was. The Black leaders were charged for a crime they did not commit. The political-economic order was just bent to oppress the people of </w:t>
      </w:r>
      <w:proofErr w:type="spellStart"/>
      <w:r w:rsidRPr="00307B61">
        <w:t>color</w:t>
      </w:r>
      <w:proofErr w:type="spellEnd"/>
      <w:r w:rsidRPr="00307B61">
        <w:t xml:space="preserve"> who inevitably found themselves as political prisoners charged with crimes they did not commit.</w:t>
      </w:r>
    </w:p>
    <w:p w:rsidR="00307B61" w:rsidRPr="00307B61" w:rsidRDefault="00307B61" w:rsidP="00307B61">
      <w:pPr>
        <w:pStyle w:val="ListParagraph"/>
        <w:numPr>
          <w:ilvl w:val="1"/>
          <w:numId w:val="1"/>
        </w:numPr>
      </w:pPr>
      <w:r w:rsidRPr="00307B61">
        <w:t>At the time where there is a heat of revolutionary threats, the black people are told to be patient and wait for a time that they will be considered with rights, which is very offensive to the black people. According to her, this is a mockery and because it will never just happen. There is a connection between this essay by Angela and the letter from Birmingham jail as it both talks about the injustice system in the prisons and the political-economic order.</w:t>
      </w:r>
    </w:p>
    <w:p w:rsidR="00307B61" w:rsidRPr="00307B61" w:rsidRDefault="00307B61" w:rsidP="00307B61">
      <w:pPr>
        <w:numPr>
          <w:ilvl w:val="0"/>
          <w:numId w:val="1"/>
        </w:numPr>
      </w:pPr>
      <w:r w:rsidRPr="00307B61">
        <w:t xml:space="preserve">The Combahee River Collective used the statement, ‘In a black female statement’ to differentiate black feminists from the white feminist as these groups faced a lot of struggles than their white counterparts. They struggle against oppression racially, sexually, heterosexually and even class oppression. In their statement, they considered four major topics namely; the beginning of modern black feminism, their belief, the challenges in getting together the black feminists, and the black feminist issues and practice. The black feminist talked further about capitalism as they understood that for the oppression to </w:t>
      </w:r>
      <w:proofErr w:type="gramStart"/>
      <w:r w:rsidRPr="00307B61">
        <w:t>stop,</w:t>
      </w:r>
      <w:proofErr w:type="gramEnd"/>
      <w:r w:rsidRPr="00307B61">
        <w:t xml:space="preserve"> there must be a destruction of the political-economic system of capitalism. Difficulties faced by the growth of black women, is caused by the accusations that the black feminism is there to divide black struggle.</w:t>
      </w:r>
    </w:p>
    <w:p w:rsidR="00307B61" w:rsidRPr="00307B61" w:rsidRDefault="00307B61" w:rsidP="00307B61">
      <w:pPr>
        <w:pStyle w:val="ListParagraph"/>
        <w:numPr>
          <w:ilvl w:val="1"/>
          <w:numId w:val="1"/>
        </w:numPr>
      </w:pPr>
      <w:r w:rsidRPr="00307B61">
        <w:t>Black women worked on projects and issues such as the sterilization abuse, the rights in abortion matters, battering of women, rape cases, and the health care. They did many workshops and education on black feminism.</w:t>
      </w:r>
    </w:p>
    <w:p w:rsidR="00CF3801" w:rsidRDefault="00CF3801"/>
    <w:sectPr w:rsidR="00CF3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303654"/>
    <w:multiLevelType w:val="multilevel"/>
    <w:tmpl w:val="4B1CF8E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2"/>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B61"/>
    <w:rsid w:val="00307B61"/>
    <w:rsid w:val="00CF3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7B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7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25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2020-04-08T02:23:00Z</dcterms:created>
  <dcterms:modified xsi:type="dcterms:W3CDTF">2020-04-08T02:26:00Z</dcterms:modified>
</cp:coreProperties>
</file>